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84" w:lineRule="atLeast"/>
        <w:jc w:val="righ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粤建检协〔2018〕116号</w:t>
      </w:r>
    </w:p>
    <w:bookmarkEnd w:id="0"/>
    <w:p>
      <w:pPr>
        <w:widowControl/>
        <w:shd w:val="clear" w:color="auto" w:fill="FFFFFF"/>
        <w:spacing w:after="100" w:afterAutospacing="1" w:line="384" w:lineRule="atLeast"/>
        <w:jc w:val="center"/>
        <w:outlineLvl w:val="1"/>
        <w:rPr>
          <w:rFonts w:hint="eastAsia" w:ascii="楷体" w:hAnsi="楷体" w:eastAsia="楷体" w:cs="宋体"/>
          <w:b/>
          <w:bCs/>
          <w:kern w:val="36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36"/>
          <w:sz w:val="32"/>
          <w:szCs w:val="32"/>
        </w:rPr>
        <w:t>关于举办2018年第三期预拌混凝土质量检测员</w:t>
      </w:r>
    </w:p>
    <w:p>
      <w:pPr>
        <w:widowControl/>
        <w:shd w:val="clear" w:color="auto" w:fill="FFFFFF"/>
        <w:spacing w:after="100" w:afterAutospacing="1" w:line="384" w:lineRule="atLeast"/>
        <w:jc w:val="center"/>
        <w:outlineLvl w:val="1"/>
        <w:rPr>
          <w:rFonts w:ascii="楷体" w:hAnsi="楷体" w:eastAsia="楷体" w:cs="宋体"/>
          <w:b/>
          <w:bCs/>
          <w:kern w:val="36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36"/>
          <w:sz w:val="32"/>
          <w:szCs w:val="32"/>
        </w:rPr>
        <w:t xml:space="preserve">考核培训班的通知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各预拌混凝土企业：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为贯彻国家有关新标准、新规范，提高混凝土搅拌站质量检测人员检测技术水平，满足检测人员持证上岗的需要。我会定于2018年9月17日至9月21日在惠州市举办第三期预拌混凝土质量检测员考核培训班，现将有关事项通知如下：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 一、培训内容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计量知识、试验过程质量控制、新规范、混凝土、砂浆、砂石、水泥和操作实习等内容。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二、报名条件及培训对象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本培训班主要针对惠州与河源地区，具有高中及以上学历，从事预拌混凝土生产实际工作满1年以上的主要岗位操作工，自愿参加。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三、培训考核形式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理论考试和实操考核。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四、培训时间、地点和报名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报到和理论培训地点：</w:t>
      </w:r>
      <w:r>
        <w:rPr>
          <w:rFonts w:hint="eastAsia" w:ascii="仿宋" w:hAnsi="仿宋" w:eastAsia="仿宋" w:cs="Times New Roman"/>
          <w:sz w:val="32"/>
          <w:szCs w:val="32"/>
        </w:rPr>
        <w:t>惠州市建设工程质量监督站四楼课室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报到和上课时间：2018年9月17日下午</w:t>
      </w:r>
      <w:r>
        <w:rPr>
          <w:rFonts w:ascii="仿宋" w:hAnsi="仿宋" w:eastAsia="仿宋"/>
          <w:sz w:val="32"/>
          <w:szCs w:val="32"/>
        </w:rPr>
        <w:t>14:30</w:t>
      </w:r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ascii="仿宋" w:hAnsi="仿宋" w:eastAsia="仿宋"/>
          <w:sz w:val="32"/>
          <w:szCs w:val="32"/>
        </w:rPr>
        <w:t>18:00</w:t>
      </w:r>
      <w:r>
        <w:rPr>
          <w:rFonts w:hint="eastAsia" w:ascii="仿宋" w:hAnsi="仿宋" w:eastAsia="仿宋"/>
          <w:sz w:val="32"/>
          <w:szCs w:val="32"/>
        </w:rPr>
        <w:t>时报到，9月18日至9月21日上课、考试。</w:t>
      </w:r>
    </w:p>
    <w:p>
      <w:pPr>
        <w:pStyle w:val="4"/>
        <w:spacing w:before="150" w:beforeAutospacing="0" w:afterAutospacing="0" w:line="336" w:lineRule="atLeast"/>
        <w:ind w:firstLine="643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2"/>
          <w:sz w:val="32"/>
          <w:szCs w:val="32"/>
        </w:rPr>
        <w:t>实操考核地点：</w:t>
      </w:r>
      <w:r>
        <w:rPr>
          <w:rFonts w:hint="eastAsia" w:ascii="仿宋" w:hAnsi="仿宋" w:eastAsia="仿宋"/>
          <w:kern w:val="2"/>
          <w:sz w:val="32"/>
          <w:szCs w:val="32"/>
        </w:rPr>
        <w:t>惠州市建设工程质量监督站附楼一楼。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报名方式：2018年8月20日9：00起，网上报名并确认交费成功（额满即止）；网址：</w:t>
      </w:r>
      <w:r>
        <w:rPr>
          <w:rFonts w:ascii="仿宋" w:hAnsi="仿宋" w:eastAsia="仿宋"/>
          <w:sz w:val="32"/>
          <w:szCs w:val="32"/>
        </w:rPr>
        <w:t xml:space="preserve">http://jyk.ok99ok99.com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五、其它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确认报名成功后自行打印准考证。 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学员参加理论考试和现场操作评价合格的，由我会核发检测员证，合格人员名单及领证事项将在网上公布（网址： http://www.gdjsjcjdxh.com）。 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本期培训费、操作实习费、资料费共500元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网上支付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，统一由协会提供电子发票直接发送到学员手机上。食宿不作统一安排，咨询电话：13692820755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联系人：曹工。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请学员自带一台有统计功能的计算器和本人身份证。 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省检测鉴定协会联系人：刘工， 联系电话：020-87004689。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hint="eastAsia" w:ascii="宋体" w:hAnsi="宋体" w:eastAsia="宋体" w:cs="宋体"/>
          <w:kern w:val="0"/>
          <w:sz w:val="26"/>
          <w:szCs w:val="26"/>
        </w:rPr>
        <w:t xml:space="preserve">                                              2018年8月10日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E1B"/>
    <w:rsid w:val="00035C6E"/>
    <w:rsid w:val="00041B23"/>
    <w:rsid w:val="000D1F69"/>
    <w:rsid w:val="00111852"/>
    <w:rsid w:val="001821C5"/>
    <w:rsid w:val="001A1CC1"/>
    <w:rsid w:val="001C344F"/>
    <w:rsid w:val="002B0519"/>
    <w:rsid w:val="002C7330"/>
    <w:rsid w:val="002C76FC"/>
    <w:rsid w:val="00324866"/>
    <w:rsid w:val="00324DF5"/>
    <w:rsid w:val="00432B25"/>
    <w:rsid w:val="00434F41"/>
    <w:rsid w:val="004D68E9"/>
    <w:rsid w:val="004F1253"/>
    <w:rsid w:val="00532C82"/>
    <w:rsid w:val="005976ED"/>
    <w:rsid w:val="005E7470"/>
    <w:rsid w:val="00607182"/>
    <w:rsid w:val="00607ACD"/>
    <w:rsid w:val="00613E95"/>
    <w:rsid w:val="0069278E"/>
    <w:rsid w:val="006E2D9A"/>
    <w:rsid w:val="006F3854"/>
    <w:rsid w:val="006F6FC6"/>
    <w:rsid w:val="00783E1B"/>
    <w:rsid w:val="00821CB0"/>
    <w:rsid w:val="008C057F"/>
    <w:rsid w:val="00931F8F"/>
    <w:rsid w:val="00937DEC"/>
    <w:rsid w:val="00A44709"/>
    <w:rsid w:val="00B95812"/>
    <w:rsid w:val="00BB7E83"/>
    <w:rsid w:val="00C56E3F"/>
    <w:rsid w:val="00D0255E"/>
    <w:rsid w:val="00DB7811"/>
    <w:rsid w:val="00E2716B"/>
    <w:rsid w:val="00E40535"/>
    <w:rsid w:val="00E50A4B"/>
    <w:rsid w:val="00EA07BB"/>
    <w:rsid w:val="00ED7077"/>
    <w:rsid w:val="1F132F4D"/>
    <w:rsid w:val="4C565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124</Words>
  <Characters>708</Characters>
  <Lines>5</Lines>
  <Paragraphs>1</Paragraphs>
  <TotalTime>170</TotalTime>
  <ScaleCrop>false</ScaleCrop>
  <LinksUpToDate>false</LinksUpToDate>
  <CharactersWithSpaces>831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2018-02-27T01:29:00Z</dcterms:created>
  <dc:creator>User</dc:creator>
  <cp:lastModifiedBy>xiehui</cp:lastModifiedBy>
  <cp:lastPrinted>2018-08-10T06:24:00Z</cp:lastPrinted>
  <dcterms:modified xsi:type="dcterms:W3CDTF">2018-08-13T02:33:43Z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